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6C58" w:rsidRPr="00EC5418" w:rsidRDefault="004C6C58" w:rsidP="00EC5418">
      <w:pPr>
        <w:spacing w:line="240" w:lineRule="auto"/>
        <w:ind w:firstLine="709"/>
        <w:jc w:val="center"/>
        <w:rPr>
          <w:rFonts w:ascii="Times New Roman" w:hAnsi="Times New Roman"/>
          <w:b/>
          <w:sz w:val="28"/>
          <w:szCs w:val="30"/>
        </w:rPr>
      </w:pPr>
      <w:bookmarkStart w:id="0" w:name="_GoBack"/>
      <w:bookmarkEnd w:id="0"/>
      <w:r w:rsidRPr="00EC5418">
        <w:rPr>
          <w:rFonts w:ascii="Times New Roman" w:hAnsi="Times New Roman"/>
          <w:b/>
          <w:sz w:val="28"/>
          <w:szCs w:val="30"/>
        </w:rPr>
        <w:t>Алгоритм реагирования на угрозу или факты вооруженного нападения на образовательные организации и эвакуации обучающихся и сотрудников, находящихся в здании</w:t>
      </w:r>
    </w:p>
    <w:p w:rsidR="004C6C58" w:rsidRPr="00EC5418" w:rsidRDefault="004C6C58" w:rsidP="00EC5418">
      <w:pPr>
        <w:spacing w:line="240" w:lineRule="auto"/>
        <w:ind w:firstLine="709"/>
        <w:jc w:val="both"/>
        <w:rPr>
          <w:rFonts w:ascii="Times New Roman" w:hAnsi="Times New Roman"/>
          <w:sz w:val="28"/>
          <w:szCs w:val="30"/>
        </w:rPr>
      </w:pPr>
    </w:p>
    <w:p w:rsidR="004C6C58" w:rsidRPr="00EE78AE" w:rsidRDefault="004C6C58" w:rsidP="00EE78AE">
      <w:pPr>
        <w:spacing w:after="0" w:line="240" w:lineRule="auto"/>
        <w:ind w:firstLine="709"/>
        <w:jc w:val="both"/>
        <w:rPr>
          <w:rFonts w:ascii="Times New Roman" w:hAnsi="Times New Roman"/>
          <w:sz w:val="28"/>
          <w:szCs w:val="30"/>
        </w:rPr>
      </w:pPr>
      <w:r w:rsidRPr="00EE78AE">
        <w:rPr>
          <w:rFonts w:ascii="Times New Roman" w:hAnsi="Times New Roman"/>
          <w:sz w:val="28"/>
          <w:szCs w:val="30"/>
        </w:rPr>
        <w:t>Согласно п. 5 Постановления Правительства Российской Федерации от 02.08.2019 № 1006 «Об утверждении требований к антитеррористической защищенности объектов (территорий) Министерства просвещения Российской Федерации и объектов (территорий), относящихся к сфере деятельности Министерства просвещения Российской Федерации, и формы паспорта безопасности этих объектов (территорий)» ответственность за обеспечение антитеррористической защищенности объектов возлагается на собственников объекта.</w:t>
      </w:r>
    </w:p>
    <w:p w:rsidR="004C6C58" w:rsidRPr="00EE78AE" w:rsidRDefault="004C6C58" w:rsidP="00EE78AE">
      <w:pPr>
        <w:spacing w:after="0" w:line="240" w:lineRule="auto"/>
        <w:ind w:firstLine="709"/>
        <w:jc w:val="both"/>
        <w:rPr>
          <w:rFonts w:ascii="Times New Roman" w:hAnsi="Times New Roman"/>
          <w:sz w:val="28"/>
          <w:szCs w:val="30"/>
        </w:rPr>
      </w:pPr>
      <w:r w:rsidRPr="00EE78AE">
        <w:rPr>
          <w:rFonts w:ascii="Times New Roman" w:hAnsi="Times New Roman"/>
          <w:sz w:val="28"/>
          <w:szCs w:val="30"/>
        </w:rPr>
        <w:t>При обнаружении угрозы совершения террористического акта на образовательные организации, получении информации (в том числе анонимной) об угрозе совершения или о совершении террористического акта на образовательные организации должностное лицо, осуществляющее непосредственное руководство деятельностью сотрудников образовательной организации, незамедлительно информирует об этом с помощью любых доступных средств связи территориальный орган безопасности, Управление Федеральной службы войск национальной гвардии Российской Федерации по Республике Татарстан, Министерство внутренних дел Российской Федерации по Республике Татарстан и Министерство по делам гражданской обороны и чрезвычайным ситуациям Республики Татарстан, а также начальников отделов (управлений) образования исполнительных комитетов муниципальных образований, далее начальниками отделов (управлений) образования информация доводится до Министерства образования и науки Республики Татарстан.</w:t>
      </w:r>
    </w:p>
    <w:p w:rsidR="004C6C58" w:rsidRPr="00EE78AE" w:rsidRDefault="004C6C58" w:rsidP="00EE78AE">
      <w:pPr>
        <w:spacing w:after="0" w:line="240" w:lineRule="auto"/>
        <w:ind w:firstLine="709"/>
        <w:jc w:val="both"/>
        <w:rPr>
          <w:rFonts w:ascii="Times New Roman" w:hAnsi="Times New Roman"/>
          <w:sz w:val="28"/>
          <w:szCs w:val="30"/>
        </w:rPr>
      </w:pPr>
      <w:r w:rsidRPr="00EE78AE">
        <w:rPr>
          <w:rFonts w:ascii="Times New Roman" w:hAnsi="Times New Roman"/>
          <w:sz w:val="28"/>
          <w:szCs w:val="30"/>
        </w:rPr>
        <w:t>Сотрудники образовательных организаций при получении информации (в том числе анонимной) об угрозе совершения террористического акта на образовательные организации обязаны незамедлительно сообщить указанную информацию должностному лицу, осуществляющему непосредственное руководство деятельностью образовательной организации.</w:t>
      </w:r>
    </w:p>
    <w:p w:rsidR="004C6C58" w:rsidRPr="00EE78AE" w:rsidRDefault="004C6C58" w:rsidP="00EE78AE">
      <w:pPr>
        <w:spacing w:after="0" w:line="240" w:lineRule="auto"/>
        <w:ind w:firstLine="709"/>
        <w:jc w:val="both"/>
        <w:rPr>
          <w:rFonts w:ascii="Times New Roman" w:hAnsi="Times New Roman"/>
          <w:sz w:val="28"/>
          <w:szCs w:val="30"/>
        </w:rPr>
      </w:pPr>
      <w:r w:rsidRPr="00EE78AE">
        <w:rPr>
          <w:rFonts w:ascii="Times New Roman" w:hAnsi="Times New Roman"/>
          <w:sz w:val="28"/>
          <w:szCs w:val="30"/>
        </w:rPr>
        <w:t>При направлении вышеуказанной информации об угрозе совершения или о совершении террористического акта в образовательной организации, лицо, передающее указанную информацию с помощью средств связи, сообщает:</w:t>
      </w:r>
    </w:p>
    <w:p w:rsidR="004C6C58" w:rsidRPr="00EE78AE" w:rsidRDefault="004C6C58" w:rsidP="00EE78AE">
      <w:pPr>
        <w:spacing w:after="0" w:line="240" w:lineRule="auto"/>
        <w:ind w:firstLine="709"/>
        <w:jc w:val="both"/>
        <w:rPr>
          <w:rFonts w:ascii="Times New Roman" w:hAnsi="Times New Roman"/>
          <w:sz w:val="28"/>
          <w:szCs w:val="30"/>
        </w:rPr>
      </w:pPr>
      <w:r w:rsidRPr="00EE78AE">
        <w:rPr>
          <w:rFonts w:ascii="Times New Roman" w:hAnsi="Times New Roman"/>
          <w:sz w:val="28"/>
          <w:szCs w:val="30"/>
        </w:rPr>
        <w:t>свою фамилию, имя, отчество и занимаемую должность;</w:t>
      </w:r>
    </w:p>
    <w:p w:rsidR="004C6C58" w:rsidRPr="00EE78AE" w:rsidRDefault="004C6C58" w:rsidP="00EE78AE">
      <w:pPr>
        <w:spacing w:after="0" w:line="240" w:lineRule="auto"/>
        <w:ind w:firstLine="709"/>
        <w:jc w:val="both"/>
        <w:rPr>
          <w:rFonts w:ascii="Times New Roman" w:hAnsi="Times New Roman"/>
          <w:sz w:val="28"/>
          <w:szCs w:val="30"/>
        </w:rPr>
      </w:pPr>
      <w:r w:rsidRPr="00EE78AE">
        <w:rPr>
          <w:rFonts w:ascii="Times New Roman" w:hAnsi="Times New Roman"/>
          <w:sz w:val="28"/>
          <w:szCs w:val="30"/>
        </w:rPr>
        <w:t>наименование образовательной организации и его точный адрес;</w:t>
      </w:r>
    </w:p>
    <w:p w:rsidR="004C6C58" w:rsidRPr="00EE78AE" w:rsidRDefault="004C6C58" w:rsidP="00EE78AE">
      <w:pPr>
        <w:spacing w:after="0" w:line="240" w:lineRule="auto"/>
        <w:ind w:firstLine="709"/>
        <w:jc w:val="both"/>
        <w:rPr>
          <w:rFonts w:ascii="Times New Roman" w:hAnsi="Times New Roman"/>
          <w:sz w:val="28"/>
          <w:szCs w:val="30"/>
        </w:rPr>
      </w:pPr>
      <w:r w:rsidRPr="00EE78AE">
        <w:rPr>
          <w:rFonts w:ascii="Times New Roman" w:hAnsi="Times New Roman"/>
          <w:sz w:val="28"/>
          <w:szCs w:val="30"/>
        </w:rPr>
        <w:t>дату и время получения информации об угрозе совершения или о совершении террористического акта на образовательную организацию;</w:t>
      </w:r>
    </w:p>
    <w:p w:rsidR="004C6C58" w:rsidRPr="00EE78AE" w:rsidRDefault="004C6C58" w:rsidP="00EE78AE">
      <w:pPr>
        <w:spacing w:after="0" w:line="240" w:lineRule="auto"/>
        <w:ind w:firstLine="709"/>
        <w:jc w:val="both"/>
        <w:rPr>
          <w:rFonts w:ascii="Times New Roman" w:hAnsi="Times New Roman"/>
          <w:sz w:val="28"/>
          <w:szCs w:val="30"/>
        </w:rPr>
      </w:pPr>
      <w:r w:rsidRPr="00EE78AE">
        <w:rPr>
          <w:rFonts w:ascii="Times New Roman" w:hAnsi="Times New Roman"/>
          <w:sz w:val="28"/>
          <w:szCs w:val="30"/>
        </w:rPr>
        <w:t>характер информации об угрозе совершения террористического акта или характер совершенного террористического акта;</w:t>
      </w:r>
    </w:p>
    <w:p w:rsidR="004C6C58" w:rsidRPr="00EE78AE" w:rsidRDefault="004C6C58" w:rsidP="00EE78AE">
      <w:pPr>
        <w:spacing w:after="0" w:line="240" w:lineRule="auto"/>
        <w:ind w:firstLine="709"/>
        <w:jc w:val="both"/>
        <w:rPr>
          <w:rFonts w:ascii="Times New Roman" w:hAnsi="Times New Roman"/>
          <w:sz w:val="28"/>
          <w:szCs w:val="30"/>
        </w:rPr>
      </w:pPr>
      <w:r w:rsidRPr="00EE78AE">
        <w:rPr>
          <w:rFonts w:ascii="Times New Roman" w:hAnsi="Times New Roman"/>
          <w:sz w:val="28"/>
          <w:szCs w:val="30"/>
        </w:rPr>
        <w:t>количество находящихся в образовательной организации людей;</w:t>
      </w:r>
    </w:p>
    <w:p w:rsidR="004C6C58" w:rsidRPr="00EE78AE" w:rsidRDefault="004C6C58" w:rsidP="00EE78AE">
      <w:pPr>
        <w:spacing w:after="0" w:line="240" w:lineRule="auto"/>
        <w:ind w:firstLine="709"/>
        <w:jc w:val="both"/>
        <w:rPr>
          <w:rFonts w:ascii="Times New Roman" w:hAnsi="Times New Roman"/>
          <w:sz w:val="28"/>
          <w:szCs w:val="30"/>
        </w:rPr>
      </w:pPr>
      <w:r w:rsidRPr="00EE78AE">
        <w:rPr>
          <w:rFonts w:ascii="Times New Roman" w:hAnsi="Times New Roman"/>
          <w:sz w:val="28"/>
          <w:szCs w:val="30"/>
        </w:rPr>
        <w:t>другие значимые сведения по запросу территориального органа безопасности, Управления Федеральной службы войск национальной гвардии Российской Федерации по Республике Татарстан, Министерства внутренних дел Российской Федерации по Республике Татарстан и Министерства по делам гражданской обороны и чрезвычайным ситуациям Республики Татарстан.</w:t>
      </w:r>
    </w:p>
    <w:p w:rsidR="004C6C58" w:rsidRPr="00EE78AE" w:rsidRDefault="004C6C58" w:rsidP="00EE78AE">
      <w:pPr>
        <w:spacing w:after="0" w:line="240" w:lineRule="auto"/>
        <w:ind w:firstLine="709"/>
        <w:jc w:val="both"/>
        <w:rPr>
          <w:rFonts w:ascii="Times New Roman" w:hAnsi="Times New Roman"/>
          <w:sz w:val="28"/>
          <w:szCs w:val="30"/>
        </w:rPr>
      </w:pPr>
      <w:r w:rsidRPr="00EE78AE">
        <w:rPr>
          <w:rFonts w:ascii="Times New Roman" w:hAnsi="Times New Roman"/>
          <w:sz w:val="28"/>
          <w:szCs w:val="30"/>
        </w:rPr>
        <w:t>Лицо, передавшее информацию об угрозе совершения или о совершении террористического акта, фиксирует фамилию, имя, отчество, занимаемую должность лица, принявшего информацию, а также дату и время ее передачи.</w:t>
      </w:r>
    </w:p>
    <w:p w:rsidR="004C6C58" w:rsidRPr="00EE78AE" w:rsidRDefault="004C6C58" w:rsidP="00EE78AE">
      <w:pPr>
        <w:spacing w:after="0" w:line="240" w:lineRule="auto"/>
        <w:ind w:firstLine="709"/>
        <w:jc w:val="both"/>
        <w:rPr>
          <w:rFonts w:ascii="Times New Roman" w:hAnsi="Times New Roman"/>
          <w:sz w:val="28"/>
          <w:szCs w:val="30"/>
        </w:rPr>
      </w:pPr>
      <w:r w:rsidRPr="00EE78AE">
        <w:rPr>
          <w:rFonts w:ascii="Times New Roman" w:hAnsi="Times New Roman"/>
          <w:sz w:val="28"/>
          <w:szCs w:val="30"/>
        </w:rPr>
        <w:t>При направлении такой информации с использованием средств факсимильной связи лицо, передающее информацию, удостоверяет сообщение своей подписью.</w:t>
      </w:r>
    </w:p>
    <w:p w:rsidR="004C6C58" w:rsidRPr="00EE78AE" w:rsidRDefault="004C6C58" w:rsidP="00EE78AE">
      <w:pPr>
        <w:spacing w:after="0" w:line="240" w:lineRule="auto"/>
        <w:ind w:firstLine="709"/>
        <w:jc w:val="both"/>
        <w:rPr>
          <w:rFonts w:ascii="Times New Roman" w:hAnsi="Times New Roman"/>
          <w:sz w:val="28"/>
          <w:szCs w:val="30"/>
        </w:rPr>
      </w:pPr>
      <w:r w:rsidRPr="00EE78AE">
        <w:rPr>
          <w:rFonts w:ascii="Times New Roman" w:hAnsi="Times New Roman"/>
          <w:sz w:val="28"/>
          <w:szCs w:val="30"/>
        </w:rPr>
        <w:t>Должностное лицо, осуществляющее непосредственное руководство деятельностью сотрудников в образовательной организации, при обнаружении угрозы совершения террористического акта в образовательной организации или получении информации об угрозе совершения террористического акта в образовательной организации обеспечивает:</w:t>
      </w:r>
    </w:p>
    <w:p w:rsidR="004C6C58" w:rsidRPr="00EE78AE" w:rsidRDefault="004C6C58" w:rsidP="00EE78AE">
      <w:pPr>
        <w:spacing w:after="0" w:line="240" w:lineRule="auto"/>
        <w:ind w:firstLine="709"/>
        <w:jc w:val="both"/>
        <w:rPr>
          <w:rFonts w:ascii="Times New Roman" w:hAnsi="Times New Roman"/>
          <w:sz w:val="28"/>
          <w:szCs w:val="30"/>
        </w:rPr>
      </w:pPr>
      <w:r w:rsidRPr="00EE78AE">
        <w:rPr>
          <w:rFonts w:ascii="Times New Roman" w:hAnsi="Times New Roman"/>
          <w:sz w:val="28"/>
          <w:szCs w:val="30"/>
        </w:rPr>
        <w:t>оповещение сотрудников, обучающихся и иных лиц, находящихся в образовательной организации, об угрозе совершения террористического акта;</w:t>
      </w:r>
    </w:p>
    <w:p w:rsidR="004C6C58" w:rsidRPr="00EE78AE" w:rsidRDefault="004C6C58" w:rsidP="00EE78AE">
      <w:pPr>
        <w:spacing w:after="0" w:line="240" w:lineRule="auto"/>
        <w:ind w:firstLine="709"/>
        <w:jc w:val="both"/>
        <w:rPr>
          <w:rFonts w:ascii="Times New Roman" w:hAnsi="Times New Roman"/>
          <w:sz w:val="28"/>
          <w:szCs w:val="30"/>
        </w:rPr>
      </w:pPr>
      <w:r w:rsidRPr="00EE78AE">
        <w:rPr>
          <w:rFonts w:ascii="Times New Roman" w:hAnsi="Times New Roman"/>
          <w:sz w:val="28"/>
          <w:szCs w:val="30"/>
        </w:rPr>
        <w:t>безопасную и беспрепятственную эвакуацию сотрудников, обучающихся и иных лиц, находящихся в образовательной организации;</w:t>
      </w:r>
    </w:p>
    <w:p w:rsidR="004C6C58" w:rsidRPr="00EE78AE" w:rsidRDefault="004C6C58" w:rsidP="00EE78AE">
      <w:pPr>
        <w:spacing w:after="0" w:line="240" w:lineRule="auto"/>
        <w:ind w:firstLine="709"/>
        <w:jc w:val="both"/>
        <w:rPr>
          <w:rFonts w:ascii="Times New Roman" w:hAnsi="Times New Roman"/>
          <w:sz w:val="28"/>
          <w:szCs w:val="30"/>
        </w:rPr>
      </w:pPr>
      <w:r w:rsidRPr="00EE78AE">
        <w:rPr>
          <w:rFonts w:ascii="Times New Roman" w:hAnsi="Times New Roman"/>
          <w:sz w:val="28"/>
          <w:szCs w:val="30"/>
        </w:rPr>
        <w:t>усиление охраны и контроля пропускного и внутриобъектного режимов, а также прекращение доступа людей и транспортных средств в образовательную организацию, в том числе и на территорию образовательной организации;</w:t>
      </w:r>
    </w:p>
    <w:p w:rsidR="004C6C58" w:rsidRPr="00EE78AE" w:rsidRDefault="004C6C58" w:rsidP="00EE78AE">
      <w:pPr>
        <w:spacing w:after="0" w:line="240" w:lineRule="auto"/>
        <w:ind w:firstLine="709"/>
        <w:jc w:val="both"/>
        <w:rPr>
          <w:rFonts w:ascii="Times New Roman" w:hAnsi="Times New Roman"/>
          <w:sz w:val="28"/>
          <w:szCs w:val="30"/>
        </w:rPr>
      </w:pPr>
      <w:r w:rsidRPr="00EE78AE">
        <w:rPr>
          <w:rFonts w:ascii="Times New Roman" w:hAnsi="Times New Roman"/>
          <w:sz w:val="28"/>
          <w:szCs w:val="30"/>
        </w:rPr>
        <w:t>беспрепятственный доступ в образовательную организацию оперативных подразделений территориальных органов безопасности, Управления Федеральной службы войск национальной гвардии Российской Федерации по Республике Татарстан, Министерства внутренних дел Российской Федерации по Республике Татарстан и Министерства по делам гражданской обороны и чрезвычайным ситуациям Республики Татарстан.</w:t>
      </w:r>
    </w:p>
    <w:p w:rsidR="004C6C58" w:rsidRPr="00EE78AE" w:rsidRDefault="004C6C58" w:rsidP="00EE78AE">
      <w:pPr>
        <w:spacing w:after="0" w:line="240" w:lineRule="auto"/>
        <w:ind w:firstLine="709"/>
        <w:jc w:val="center"/>
        <w:rPr>
          <w:rFonts w:ascii="Times New Roman" w:hAnsi="Times New Roman"/>
          <w:sz w:val="28"/>
          <w:szCs w:val="30"/>
        </w:rPr>
      </w:pPr>
    </w:p>
    <w:p w:rsidR="004C6C58" w:rsidRPr="00EE78AE" w:rsidRDefault="004C6C58" w:rsidP="00EE78AE">
      <w:pPr>
        <w:spacing w:after="0" w:line="240" w:lineRule="auto"/>
        <w:jc w:val="center"/>
        <w:rPr>
          <w:rFonts w:ascii="Times New Roman" w:hAnsi="Times New Roman"/>
          <w:b/>
          <w:sz w:val="28"/>
          <w:szCs w:val="30"/>
        </w:rPr>
      </w:pPr>
      <w:r w:rsidRPr="00EE78AE">
        <w:rPr>
          <w:rFonts w:ascii="Times New Roman" w:hAnsi="Times New Roman"/>
          <w:b/>
          <w:sz w:val="28"/>
          <w:szCs w:val="30"/>
        </w:rPr>
        <w:t>Алгоритм действий учащихся и преподавателей во время терактов и нападений в образовательные организации</w:t>
      </w:r>
    </w:p>
    <w:p w:rsidR="004C6C58" w:rsidRPr="00EE78AE" w:rsidRDefault="004C6C58" w:rsidP="00EE78AE">
      <w:pPr>
        <w:spacing w:after="0" w:line="240" w:lineRule="auto"/>
        <w:ind w:firstLine="709"/>
        <w:jc w:val="both"/>
        <w:rPr>
          <w:rFonts w:ascii="Times New Roman" w:hAnsi="Times New Roman"/>
          <w:i/>
          <w:sz w:val="28"/>
          <w:szCs w:val="30"/>
        </w:rPr>
      </w:pPr>
      <w:r w:rsidRPr="00EE78AE">
        <w:rPr>
          <w:rFonts w:ascii="Times New Roman" w:hAnsi="Times New Roman"/>
          <w:i/>
          <w:sz w:val="28"/>
          <w:szCs w:val="30"/>
        </w:rPr>
        <w:t>преподавателю:</w:t>
      </w:r>
    </w:p>
    <w:p w:rsidR="004C6C58" w:rsidRPr="00EE78AE" w:rsidRDefault="004C6C58" w:rsidP="00EE78AE">
      <w:pPr>
        <w:numPr>
          <w:ilvl w:val="0"/>
          <w:numId w:val="5"/>
        </w:numPr>
        <w:spacing w:after="0" w:line="240" w:lineRule="auto"/>
        <w:jc w:val="both"/>
        <w:rPr>
          <w:rFonts w:ascii="Times New Roman" w:hAnsi="Times New Roman"/>
          <w:sz w:val="28"/>
          <w:szCs w:val="30"/>
        </w:rPr>
      </w:pPr>
      <w:r w:rsidRPr="00EE78AE">
        <w:rPr>
          <w:rFonts w:ascii="Times New Roman" w:hAnsi="Times New Roman"/>
          <w:sz w:val="28"/>
          <w:szCs w:val="30"/>
        </w:rPr>
        <w:t>запереть класс ключом изнутри;</w:t>
      </w:r>
    </w:p>
    <w:p w:rsidR="004C6C58" w:rsidRPr="00EE78AE" w:rsidRDefault="004C6C58" w:rsidP="00EE78AE">
      <w:pPr>
        <w:numPr>
          <w:ilvl w:val="0"/>
          <w:numId w:val="5"/>
        </w:numPr>
        <w:spacing w:after="0" w:line="240" w:lineRule="auto"/>
        <w:jc w:val="both"/>
        <w:rPr>
          <w:rFonts w:ascii="Times New Roman" w:hAnsi="Times New Roman"/>
          <w:sz w:val="28"/>
          <w:szCs w:val="30"/>
        </w:rPr>
      </w:pPr>
      <w:r w:rsidRPr="00EE78AE">
        <w:rPr>
          <w:rFonts w:ascii="Times New Roman" w:hAnsi="Times New Roman"/>
          <w:sz w:val="28"/>
          <w:szCs w:val="30"/>
        </w:rPr>
        <w:t>забаррикадировать дверь (парты, стулья);</w:t>
      </w:r>
    </w:p>
    <w:p w:rsidR="004C6C58" w:rsidRPr="00EE78AE" w:rsidRDefault="004C6C58" w:rsidP="00EE78AE">
      <w:pPr>
        <w:numPr>
          <w:ilvl w:val="0"/>
          <w:numId w:val="5"/>
        </w:numPr>
        <w:spacing w:after="0" w:line="240" w:lineRule="auto"/>
        <w:jc w:val="both"/>
        <w:rPr>
          <w:rFonts w:ascii="Times New Roman" w:hAnsi="Times New Roman"/>
          <w:sz w:val="28"/>
          <w:szCs w:val="30"/>
        </w:rPr>
      </w:pPr>
      <w:r w:rsidRPr="00EE78AE">
        <w:rPr>
          <w:rFonts w:ascii="Times New Roman" w:hAnsi="Times New Roman"/>
          <w:sz w:val="28"/>
          <w:szCs w:val="30"/>
        </w:rPr>
        <w:t xml:space="preserve">закрыть окна, спустить жалюзи (шторы); </w:t>
      </w:r>
    </w:p>
    <w:p w:rsidR="004C6C58" w:rsidRPr="00EE78AE" w:rsidRDefault="004C6C58" w:rsidP="00EE78AE">
      <w:pPr>
        <w:numPr>
          <w:ilvl w:val="0"/>
          <w:numId w:val="5"/>
        </w:numPr>
        <w:spacing w:after="0" w:line="240" w:lineRule="auto"/>
        <w:jc w:val="both"/>
        <w:rPr>
          <w:rFonts w:ascii="Times New Roman" w:hAnsi="Times New Roman"/>
          <w:sz w:val="28"/>
          <w:szCs w:val="30"/>
        </w:rPr>
      </w:pPr>
      <w:r w:rsidRPr="00EE78AE">
        <w:rPr>
          <w:rFonts w:ascii="Times New Roman" w:hAnsi="Times New Roman"/>
          <w:sz w:val="28"/>
          <w:szCs w:val="30"/>
        </w:rPr>
        <w:t>собрать обучающихся подальше от двери;</w:t>
      </w:r>
    </w:p>
    <w:p w:rsidR="004C6C58" w:rsidRPr="00EE78AE" w:rsidRDefault="004C6C58" w:rsidP="00EE78AE">
      <w:pPr>
        <w:numPr>
          <w:ilvl w:val="0"/>
          <w:numId w:val="5"/>
        </w:numPr>
        <w:spacing w:after="0" w:line="240" w:lineRule="auto"/>
        <w:jc w:val="both"/>
        <w:rPr>
          <w:rFonts w:ascii="Times New Roman" w:hAnsi="Times New Roman"/>
          <w:sz w:val="28"/>
          <w:szCs w:val="30"/>
        </w:rPr>
      </w:pPr>
      <w:r w:rsidRPr="00EE78AE">
        <w:rPr>
          <w:rFonts w:ascii="Times New Roman" w:hAnsi="Times New Roman"/>
          <w:sz w:val="28"/>
          <w:szCs w:val="30"/>
        </w:rPr>
        <w:t>проинструктировать учащихся, как необходимо себя вести (не паниковать, не шуметь).</w:t>
      </w:r>
    </w:p>
    <w:p w:rsidR="004C6C58" w:rsidRPr="00EE78AE" w:rsidRDefault="004C6C58" w:rsidP="00EE78AE">
      <w:pPr>
        <w:spacing w:after="0" w:line="240" w:lineRule="auto"/>
        <w:ind w:firstLine="360"/>
        <w:jc w:val="both"/>
        <w:rPr>
          <w:rFonts w:ascii="Times New Roman" w:hAnsi="Times New Roman"/>
          <w:i/>
          <w:sz w:val="28"/>
          <w:szCs w:val="30"/>
        </w:rPr>
      </w:pPr>
      <w:r w:rsidRPr="00EE78AE">
        <w:rPr>
          <w:rFonts w:ascii="Times New Roman" w:hAnsi="Times New Roman"/>
          <w:i/>
          <w:sz w:val="28"/>
          <w:szCs w:val="30"/>
        </w:rPr>
        <w:t>учащимся:</w:t>
      </w:r>
    </w:p>
    <w:p w:rsidR="004C6C58" w:rsidRPr="00EE78AE" w:rsidRDefault="004C6C58" w:rsidP="00EE78AE">
      <w:pPr>
        <w:numPr>
          <w:ilvl w:val="0"/>
          <w:numId w:val="4"/>
        </w:numPr>
        <w:spacing w:after="0" w:line="240" w:lineRule="auto"/>
        <w:jc w:val="both"/>
        <w:rPr>
          <w:rFonts w:ascii="Times New Roman" w:hAnsi="Times New Roman"/>
          <w:sz w:val="28"/>
          <w:szCs w:val="30"/>
        </w:rPr>
      </w:pPr>
      <w:r w:rsidRPr="00EE78AE">
        <w:rPr>
          <w:rFonts w:ascii="Times New Roman" w:hAnsi="Times New Roman"/>
          <w:sz w:val="28"/>
          <w:szCs w:val="30"/>
        </w:rPr>
        <w:t xml:space="preserve">если в учебном кабинете присутствует преподаватель, нужно четко следовать его инструкциям; </w:t>
      </w:r>
    </w:p>
    <w:p w:rsidR="004C6C58" w:rsidRPr="00EE78AE" w:rsidRDefault="004C6C58" w:rsidP="00EE78AE">
      <w:pPr>
        <w:numPr>
          <w:ilvl w:val="0"/>
          <w:numId w:val="4"/>
        </w:numPr>
        <w:spacing w:after="0" w:line="240" w:lineRule="auto"/>
        <w:jc w:val="both"/>
        <w:rPr>
          <w:rFonts w:ascii="Times New Roman" w:hAnsi="Times New Roman"/>
          <w:sz w:val="28"/>
          <w:szCs w:val="30"/>
        </w:rPr>
      </w:pPr>
      <w:r w:rsidRPr="00EE78AE">
        <w:rPr>
          <w:rFonts w:ascii="Times New Roman" w:hAnsi="Times New Roman"/>
          <w:sz w:val="28"/>
          <w:szCs w:val="30"/>
        </w:rPr>
        <w:t>спрятаться под партами, столами, сидеть тихо и не паниковать;</w:t>
      </w:r>
    </w:p>
    <w:p w:rsidR="004C6C58" w:rsidRPr="00EE78AE" w:rsidRDefault="004C6C58" w:rsidP="00EE78AE">
      <w:pPr>
        <w:numPr>
          <w:ilvl w:val="0"/>
          <w:numId w:val="4"/>
        </w:numPr>
        <w:spacing w:after="0" w:line="240" w:lineRule="auto"/>
        <w:jc w:val="both"/>
        <w:rPr>
          <w:rFonts w:ascii="Times New Roman" w:hAnsi="Times New Roman"/>
          <w:sz w:val="28"/>
          <w:szCs w:val="30"/>
        </w:rPr>
      </w:pPr>
      <w:r w:rsidRPr="00EE78AE">
        <w:rPr>
          <w:rFonts w:ascii="Times New Roman" w:hAnsi="Times New Roman"/>
          <w:sz w:val="28"/>
          <w:szCs w:val="30"/>
        </w:rPr>
        <w:t>нужно спрятаться в те места, которые не достанет пуля;</w:t>
      </w:r>
    </w:p>
    <w:p w:rsidR="004C6C58" w:rsidRPr="00EE78AE" w:rsidRDefault="004C6C58" w:rsidP="00EE78AE">
      <w:pPr>
        <w:numPr>
          <w:ilvl w:val="0"/>
          <w:numId w:val="4"/>
        </w:numPr>
        <w:spacing w:after="0" w:line="240" w:lineRule="auto"/>
        <w:jc w:val="both"/>
        <w:rPr>
          <w:rFonts w:ascii="Times New Roman" w:hAnsi="Times New Roman"/>
          <w:sz w:val="28"/>
          <w:szCs w:val="30"/>
        </w:rPr>
      </w:pPr>
      <w:r w:rsidRPr="00EE78AE">
        <w:rPr>
          <w:rFonts w:ascii="Times New Roman" w:hAnsi="Times New Roman"/>
          <w:sz w:val="28"/>
          <w:szCs w:val="30"/>
        </w:rPr>
        <w:t>если начнется штурм помещения, пригнуться как можно ниже относительно окон.</w:t>
      </w:r>
    </w:p>
    <w:p w:rsidR="004C6C58" w:rsidRPr="00EE78AE" w:rsidRDefault="004C6C58" w:rsidP="00EE78AE">
      <w:pPr>
        <w:spacing w:after="0" w:line="240" w:lineRule="auto"/>
        <w:ind w:firstLine="360"/>
        <w:jc w:val="both"/>
        <w:rPr>
          <w:rFonts w:ascii="Times New Roman" w:hAnsi="Times New Roman"/>
          <w:i/>
          <w:sz w:val="28"/>
          <w:szCs w:val="30"/>
        </w:rPr>
      </w:pPr>
      <w:r w:rsidRPr="00EE78AE">
        <w:rPr>
          <w:rFonts w:ascii="Times New Roman" w:hAnsi="Times New Roman"/>
          <w:i/>
          <w:sz w:val="28"/>
          <w:szCs w:val="30"/>
        </w:rPr>
        <w:t xml:space="preserve">Если преподаватели и учащиеся находятся в коридорах, спортзале и туалетах: </w:t>
      </w:r>
    </w:p>
    <w:p w:rsidR="004C6C58" w:rsidRPr="00EE78AE" w:rsidRDefault="004C6C58" w:rsidP="00EE78AE">
      <w:pPr>
        <w:numPr>
          <w:ilvl w:val="0"/>
          <w:numId w:val="3"/>
        </w:numPr>
        <w:spacing w:after="0" w:line="240" w:lineRule="auto"/>
        <w:jc w:val="both"/>
        <w:rPr>
          <w:rFonts w:ascii="Times New Roman" w:hAnsi="Times New Roman"/>
          <w:sz w:val="28"/>
          <w:szCs w:val="30"/>
        </w:rPr>
      </w:pPr>
      <w:r w:rsidRPr="00EE78AE">
        <w:rPr>
          <w:rFonts w:ascii="Times New Roman" w:hAnsi="Times New Roman"/>
          <w:sz w:val="28"/>
          <w:szCs w:val="30"/>
        </w:rPr>
        <w:t xml:space="preserve">необходимо покинуть открытое пространство и найти помещение, в котором можно закрыться на ключ; </w:t>
      </w:r>
    </w:p>
    <w:p w:rsidR="004C6C58" w:rsidRPr="00EE78AE" w:rsidRDefault="004C6C58" w:rsidP="00EE78AE">
      <w:pPr>
        <w:numPr>
          <w:ilvl w:val="0"/>
          <w:numId w:val="3"/>
        </w:numPr>
        <w:spacing w:after="0" w:line="240" w:lineRule="auto"/>
        <w:jc w:val="both"/>
        <w:rPr>
          <w:rFonts w:ascii="Times New Roman" w:hAnsi="Times New Roman"/>
          <w:sz w:val="28"/>
          <w:szCs w:val="30"/>
        </w:rPr>
      </w:pPr>
      <w:r w:rsidRPr="00EE78AE">
        <w:rPr>
          <w:rFonts w:ascii="Times New Roman" w:hAnsi="Times New Roman"/>
          <w:sz w:val="28"/>
          <w:szCs w:val="30"/>
        </w:rPr>
        <w:t>внутри сидеть тихо и ни в коем случае не кричать о помощи;</w:t>
      </w:r>
    </w:p>
    <w:p w:rsidR="004C6C58" w:rsidRPr="00EE78AE" w:rsidRDefault="004C6C58" w:rsidP="00EE78AE">
      <w:pPr>
        <w:numPr>
          <w:ilvl w:val="0"/>
          <w:numId w:val="3"/>
        </w:numPr>
        <w:spacing w:after="0" w:line="240" w:lineRule="auto"/>
        <w:jc w:val="both"/>
        <w:rPr>
          <w:rFonts w:ascii="Times New Roman" w:hAnsi="Times New Roman"/>
          <w:sz w:val="28"/>
          <w:szCs w:val="30"/>
        </w:rPr>
      </w:pPr>
      <w:r w:rsidRPr="00EE78AE">
        <w:rPr>
          <w:rFonts w:ascii="Times New Roman" w:hAnsi="Times New Roman"/>
          <w:sz w:val="28"/>
          <w:szCs w:val="30"/>
        </w:rPr>
        <w:t>при наличии телефона позвонить по номеру «112» или «02», чтобы сообщить о своем местоположении.</w:t>
      </w:r>
      <w:r w:rsidRPr="00EE78AE">
        <w:rPr>
          <w:rFonts w:ascii="Times New Roman" w:hAnsi="Times New Roman"/>
        </w:rPr>
        <w:t xml:space="preserve"> </w:t>
      </w:r>
      <w:r w:rsidRPr="00EE78AE">
        <w:rPr>
          <w:rFonts w:ascii="Times New Roman" w:hAnsi="Times New Roman"/>
          <w:sz w:val="28"/>
          <w:szCs w:val="30"/>
        </w:rPr>
        <w:t>Во время звонка говорить как можно тише.</w:t>
      </w:r>
    </w:p>
    <w:p w:rsidR="004C6C58" w:rsidRPr="00EE78AE" w:rsidRDefault="004C6C58" w:rsidP="00EE78AE">
      <w:pPr>
        <w:spacing w:after="0" w:line="240" w:lineRule="auto"/>
        <w:ind w:firstLine="709"/>
        <w:jc w:val="both"/>
        <w:rPr>
          <w:rFonts w:ascii="Times New Roman" w:hAnsi="Times New Roman"/>
          <w:lang w:eastAsia="ru-RU"/>
        </w:rPr>
      </w:pPr>
    </w:p>
    <w:sectPr w:rsidR="004C6C58" w:rsidRPr="00EE78AE" w:rsidSect="00EE78AE">
      <w:pgSz w:w="11906" w:h="16838"/>
      <w:pgMar w:top="737" w:right="737" w:bottom="737" w:left="73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57171C"/>
    <w:multiLevelType w:val="hybridMultilevel"/>
    <w:tmpl w:val="9AECE4EC"/>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
    <w:nsid w:val="451754F8"/>
    <w:multiLevelType w:val="hybridMultilevel"/>
    <w:tmpl w:val="07CEB46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61635D1F"/>
    <w:multiLevelType w:val="hybridMultilevel"/>
    <w:tmpl w:val="750CD978"/>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
    <w:nsid w:val="70E25284"/>
    <w:multiLevelType w:val="hybridMultilevel"/>
    <w:tmpl w:val="8C0075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7F3B49E9"/>
    <w:multiLevelType w:val="hybridMultilevel"/>
    <w:tmpl w:val="773CD4D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1"/>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53D0B"/>
    <w:rsid w:val="00126CBF"/>
    <w:rsid w:val="00353D0B"/>
    <w:rsid w:val="00435F69"/>
    <w:rsid w:val="004C6C58"/>
    <w:rsid w:val="004F0A22"/>
    <w:rsid w:val="00512CD3"/>
    <w:rsid w:val="0059120D"/>
    <w:rsid w:val="0059290B"/>
    <w:rsid w:val="00741B0D"/>
    <w:rsid w:val="007B45F7"/>
    <w:rsid w:val="007F7A1F"/>
    <w:rsid w:val="008712EA"/>
    <w:rsid w:val="008743D7"/>
    <w:rsid w:val="00AF4589"/>
    <w:rsid w:val="00B23183"/>
    <w:rsid w:val="00B37F98"/>
    <w:rsid w:val="00BB4AD1"/>
    <w:rsid w:val="00C03DA5"/>
    <w:rsid w:val="00C05C25"/>
    <w:rsid w:val="00C36537"/>
    <w:rsid w:val="00C8004A"/>
    <w:rsid w:val="00CB5D09"/>
    <w:rsid w:val="00CC4246"/>
    <w:rsid w:val="00D749BF"/>
    <w:rsid w:val="00E17027"/>
    <w:rsid w:val="00E45D52"/>
    <w:rsid w:val="00EC5418"/>
    <w:rsid w:val="00EE78AE"/>
    <w:rsid w:val="00F0356A"/>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49BF"/>
    <w:pPr>
      <w:spacing w:after="160" w:line="259"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CB5D09"/>
    <w:rPr>
      <w:rFonts w:cs="Times New Roman"/>
      <w:color w:val="0563C1"/>
      <w:u w:val="single"/>
    </w:rPr>
  </w:style>
  <w:style w:type="paragraph" w:styleId="BalloonText">
    <w:name w:val="Balloon Text"/>
    <w:basedOn w:val="Normal"/>
    <w:link w:val="BalloonTextChar"/>
    <w:uiPriority w:val="99"/>
    <w:semiHidden/>
    <w:rsid w:val="007F7A1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7F7A1F"/>
    <w:rPr>
      <w:rFonts w:ascii="Segoe UI" w:hAnsi="Segoe UI" w:cs="Segoe UI"/>
      <w:sz w:val="18"/>
      <w:szCs w:val="18"/>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Normal"/>
    <w:uiPriority w:val="99"/>
    <w:rsid w:val="008712EA"/>
    <w:pPr>
      <w:spacing w:before="100" w:beforeAutospacing="1" w:after="100" w:afterAutospacing="1" w:line="240" w:lineRule="auto"/>
    </w:pPr>
    <w:rPr>
      <w:rFonts w:ascii="Tahoma" w:eastAsia="Times New Roman" w:hAnsi="Tahoma" w:cs="Tahoma"/>
      <w:sz w:val="20"/>
      <w:szCs w:val="20"/>
      <w:lang w:val="en-US"/>
    </w:rPr>
  </w:style>
</w:styles>
</file>

<file path=word/webSettings.xml><?xml version="1.0" encoding="utf-8"?>
<w:webSettings xmlns:r="http://schemas.openxmlformats.org/officeDocument/2006/relationships" xmlns:w="http://schemas.openxmlformats.org/wordprocessingml/2006/main">
  <w:divs>
    <w:div w:id="79186086">
      <w:marLeft w:val="0"/>
      <w:marRight w:val="0"/>
      <w:marTop w:val="0"/>
      <w:marBottom w:val="0"/>
      <w:divBdr>
        <w:top w:val="none" w:sz="0" w:space="0" w:color="auto"/>
        <w:left w:val="none" w:sz="0" w:space="0" w:color="auto"/>
        <w:bottom w:val="none" w:sz="0" w:space="0" w:color="auto"/>
        <w:right w:val="none" w:sz="0" w:space="0" w:color="auto"/>
      </w:divBdr>
    </w:div>
    <w:div w:id="79186087">
      <w:marLeft w:val="0"/>
      <w:marRight w:val="0"/>
      <w:marTop w:val="0"/>
      <w:marBottom w:val="0"/>
      <w:divBdr>
        <w:top w:val="none" w:sz="0" w:space="0" w:color="auto"/>
        <w:left w:val="none" w:sz="0" w:space="0" w:color="auto"/>
        <w:bottom w:val="none" w:sz="0" w:space="0" w:color="auto"/>
        <w:right w:val="none" w:sz="0" w:space="0" w:color="auto"/>
      </w:divBdr>
    </w:div>
    <w:div w:id="79186088">
      <w:marLeft w:val="0"/>
      <w:marRight w:val="0"/>
      <w:marTop w:val="0"/>
      <w:marBottom w:val="0"/>
      <w:divBdr>
        <w:top w:val="none" w:sz="0" w:space="0" w:color="auto"/>
        <w:left w:val="none" w:sz="0" w:space="0" w:color="auto"/>
        <w:bottom w:val="none" w:sz="0" w:space="0" w:color="auto"/>
        <w:right w:val="none" w:sz="0" w:space="0" w:color="auto"/>
      </w:divBdr>
    </w:div>
    <w:div w:id="79186089">
      <w:marLeft w:val="0"/>
      <w:marRight w:val="0"/>
      <w:marTop w:val="0"/>
      <w:marBottom w:val="0"/>
      <w:divBdr>
        <w:top w:val="none" w:sz="0" w:space="0" w:color="auto"/>
        <w:left w:val="none" w:sz="0" w:space="0" w:color="auto"/>
        <w:bottom w:val="none" w:sz="0" w:space="0" w:color="auto"/>
        <w:right w:val="none" w:sz="0" w:space="0" w:color="auto"/>
      </w:divBdr>
    </w:div>
    <w:div w:id="7918609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32</TotalTime>
  <Pages>2</Pages>
  <Words>811</Words>
  <Characters>4625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dc:creator>
  <cp:keywords/>
  <dc:description/>
  <cp:lastModifiedBy>user</cp:lastModifiedBy>
  <cp:revision>6</cp:revision>
  <cp:lastPrinted>2021-04-22T06:03:00Z</cp:lastPrinted>
  <dcterms:created xsi:type="dcterms:W3CDTF">2021-08-17T08:15:00Z</dcterms:created>
  <dcterms:modified xsi:type="dcterms:W3CDTF">2021-08-18T14:55:00Z</dcterms:modified>
</cp:coreProperties>
</file>